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2DF7A" w14:textId="692BF2A1" w:rsidR="00D8603C" w:rsidRPr="00D8603C" w:rsidRDefault="00D8603C" w:rsidP="00D8603C">
      <w:pPr>
        <w:pStyle w:val="Body"/>
        <w:jc w:val="center"/>
        <w:rPr>
          <w:rFonts w:asciiTheme="majorHAnsi" w:eastAsia="Arial" w:hAnsiTheme="majorHAnsi" w:cs="Arial"/>
          <w:b/>
          <w:bCs/>
          <w:sz w:val="22"/>
          <w:szCs w:val="22"/>
        </w:rPr>
      </w:pPr>
      <w:r w:rsidRPr="00D8603C">
        <w:rPr>
          <w:rFonts w:asciiTheme="majorHAnsi" w:hAnsiTheme="majorHAnsi" w:cs="Arial"/>
          <w:b/>
          <w:bCs/>
          <w:sz w:val="22"/>
          <w:szCs w:val="22"/>
        </w:rPr>
        <w:t xml:space="preserve">Minutes of the Meeting held on Monday, </w:t>
      </w:r>
      <w:r w:rsidR="00D90701">
        <w:rPr>
          <w:rFonts w:asciiTheme="majorHAnsi" w:hAnsiTheme="majorHAnsi" w:cs="Arial"/>
          <w:b/>
          <w:bCs/>
          <w:sz w:val="22"/>
          <w:szCs w:val="22"/>
        </w:rPr>
        <w:t>8</w:t>
      </w:r>
      <w:r w:rsidRPr="00D8603C">
        <w:rPr>
          <w:rFonts w:asciiTheme="majorHAnsi" w:hAnsiTheme="majorHAnsi" w:cs="Arial"/>
          <w:b/>
          <w:bCs/>
          <w:sz w:val="22"/>
          <w:szCs w:val="22"/>
          <w:vertAlign w:val="superscript"/>
        </w:rPr>
        <w:t>th</w:t>
      </w:r>
      <w:r w:rsidRPr="00D8603C">
        <w:rPr>
          <w:rFonts w:asciiTheme="majorHAnsi" w:hAnsiTheme="majorHAnsi" w:cs="Arial"/>
          <w:b/>
          <w:bCs/>
          <w:sz w:val="22"/>
          <w:szCs w:val="22"/>
        </w:rPr>
        <w:t xml:space="preserve"> </w:t>
      </w:r>
      <w:r w:rsidR="00D90701">
        <w:rPr>
          <w:rFonts w:asciiTheme="majorHAnsi" w:hAnsiTheme="majorHAnsi" w:cs="Arial"/>
          <w:b/>
          <w:bCs/>
          <w:sz w:val="22"/>
          <w:szCs w:val="22"/>
        </w:rPr>
        <w:t>Dec</w:t>
      </w:r>
      <w:r w:rsidR="005C68C8">
        <w:rPr>
          <w:rFonts w:asciiTheme="majorHAnsi" w:hAnsiTheme="majorHAnsi" w:cs="Arial"/>
          <w:b/>
          <w:bCs/>
          <w:sz w:val="22"/>
          <w:szCs w:val="22"/>
        </w:rPr>
        <w:t>em</w:t>
      </w:r>
      <w:r w:rsidR="0044713E">
        <w:rPr>
          <w:rFonts w:asciiTheme="majorHAnsi" w:hAnsiTheme="majorHAnsi" w:cs="Arial"/>
          <w:b/>
          <w:bCs/>
          <w:sz w:val="22"/>
          <w:szCs w:val="22"/>
        </w:rPr>
        <w:t>ber</w:t>
      </w:r>
      <w:r w:rsidRPr="00D8603C">
        <w:rPr>
          <w:rFonts w:asciiTheme="majorHAnsi" w:hAnsiTheme="majorHAnsi" w:cs="Arial"/>
          <w:b/>
          <w:bCs/>
          <w:sz w:val="22"/>
          <w:szCs w:val="22"/>
        </w:rPr>
        <w:t xml:space="preserve"> 202</w:t>
      </w:r>
      <w:r w:rsidR="00115566">
        <w:rPr>
          <w:rFonts w:asciiTheme="majorHAnsi" w:hAnsiTheme="majorHAnsi" w:cs="Arial"/>
          <w:b/>
          <w:bCs/>
          <w:sz w:val="22"/>
          <w:szCs w:val="22"/>
        </w:rPr>
        <w:t>5</w:t>
      </w:r>
    </w:p>
    <w:p w14:paraId="7D6B3CFC" w14:textId="788F0E36" w:rsidR="006C2B17" w:rsidRPr="00D8603C" w:rsidRDefault="006C2B17" w:rsidP="00011565">
      <w:pPr>
        <w:spacing w:line="240" w:lineRule="auto"/>
        <w:jc w:val="center"/>
        <w:rPr>
          <w:rFonts w:asciiTheme="majorHAnsi" w:hAnsiTheme="majorHAnsi"/>
          <w:b/>
          <w:bCs/>
        </w:rPr>
      </w:pPr>
      <w:r w:rsidRPr="00D8603C">
        <w:rPr>
          <w:rFonts w:asciiTheme="majorHAnsi" w:hAnsiTheme="majorHAnsi"/>
          <w:b/>
          <w:bCs/>
        </w:rPr>
        <w:t>at 7.00 p.m. in the Trinity Methodist Church</w:t>
      </w:r>
    </w:p>
    <w:p w14:paraId="305DB0B6" w14:textId="0F13691D" w:rsidR="00C101F4" w:rsidRDefault="006C2B17" w:rsidP="00D90701">
      <w:pPr>
        <w:spacing w:after="0"/>
      </w:pPr>
      <w:r w:rsidRPr="006C2B17">
        <w:rPr>
          <w:b/>
          <w:bCs/>
          <w:u w:val="single"/>
        </w:rPr>
        <w:t>Present:</w:t>
      </w:r>
      <w:r>
        <w:rPr>
          <w:b/>
          <w:bCs/>
          <w:u w:val="single"/>
        </w:rPr>
        <w:t xml:space="preserve"> </w:t>
      </w:r>
      <w:r>
        <w:t>Cllr</w:t>
      </w:r>
      <w:r w:rsidR="005C68C8">
        <w:t>s</w:t>
      </w:r>
      <w:r>
        <w:t>. M. Cherrett (Chairman</w:t>
      </w:r>
      <w:r w:rsidR="000F772B">
        <w:t xml:space="preserve">), </w:t>
      </w:r>
      <w:r w:rsidR="005C68C8" w:rsidRPr="000F772B">
        <w:t>N.</w:t>
      </w:r>
      <w:r w:rsidR="005C68C8">
        <w:t xml:space="preserve"> Hill , </w:t>
      </w:r>
      <w:r w:rsidR="009C6D25">
        <w:t xml:space="preserve">Mrs. K. Iveson, </w:t>
      </w:r>
      <w:r w:rsidR="00D90701">
        <w:t xml:space="preserve">Mrs. K. Lee-Hall, </w:t>
      </w:r>
      <w:r w:rsidR="009C6D25">
        <w:t xml:space="preserve"> </w:t>
      </w:r>
      <w:r w:rsidR="00D90701">
        <w:t xml:space="preserve">Mrs. F. Smith     </w:t>
      </w:r>
      <w:r w:rsidR="000F772B">
        <w:t>and J. Taylor.</w:t>
      </w:r>
      <w:r w:rsidR="005C68C8">
        <w:t xml:space="preserve"> </w:t>
      </w:r>
    </w:p>
    <w:p w14:paraId="09368C07" w14:textId="590CF494" w:rsidR="00D90701" w:rsidRDefault="00D90701" w:rsidP="0046558B">
      <w:pPr>
        <w:spacing w:after="0"/>
      </w:pPr>
      <w:r>
        <w:tab/>
        <w:t xml:space="preserve">    Apologies were received from Cllr. Mrs. J. Sadler.</w:t>
      </w:r>
    </w:p>
    <w:p w14:paraId="57004501" w14:textId="3E4DA2C8" w:rsidR="006C2B17" w:rsidRPr="004C6B63" w:rsidRDefault="00ED0685" w:rsidP="00B02126">
      <w:pPr>
        <w:spacing w:after="0"/>
        <w:rPr>
          <w:b/>
          <w:bCs/>
        </w:rPr>
      </w:pPr>
      <w:r>
        <w:rPr>
          <w:b/>
          <w:bCs/>
        </w:rPr>
        <w:t>7</w:t>
      </w:r>
      <w:r w:rsidR="00D90701">
        <w:rPr>
          <w:b/>
          <w:bCs/>
        </w:rPr>
        <w:t>55</w:t>
      </w:r>
      <w:r w:rsidR="006C2B17" w:rsidRPr="004C6B63">
        <w:rPr>
          <w:b/>
          <w:bCs/>
        </w:rPr>
        <w:t xml:space="preserve"> Interests</w:t>
      </w:r>
    </w:p>
    <w:p w14:paraId="4C33B228" w14:textId="514735A3" w:rsidR="007A1AAD" w:rsidRPr="004C6B63" w:rsidRDefault="006C2B17" w:rsidP="007073D1">
      <w:pPr>
        <w:spacing w:after="0" w:line="240" w:lineRule="auto"/>
      </w:pPr>
      <w:r w:rsidRPr="004C6B63">
        <w:tab/>
        <w:t xml:space="preserve">No interests were </w:t>
      </w:r>
      <w:r w:rsidR="00291E31" w:rsidRPr="004C6B63">
        <w:t>declared.</w:t>
      </w:r>
    </w:p>
    <w:p w14:paraId="7E9C79CC" w14:textId="77777777" w:rsidR="00B76881" w:rsidRDefault="00B76881" w:rsidP="007B0B10">
      <w:pPr>
        <w:spacing w:line="240" w:lineRule="auto"/>
        <w:rPr>
          <w:b/>
          <w:bCs/>
        </w:rPr>
      </w:pPr>
    </w:p>
    <w:p w14:paraId="205EEB65" w14:textId="3B0D0C45" w:rsidR="00EC790C" w:rsidRDefault="00ED0685" w:rsidP="007B0B10">
      <w:pPr>
        <w:spacing w:line="240" w:lineRule="auto"/>
      </w:pPr>
      <w:r>
        <w:rPr>
          <w:b/>
          <w:bCs/>
        </w:rPr>
        <w:t>7</w:t>
      </w:r>
      <w:r w:rsidR="00D90701">
        <w:rPr>
          <w:b/>
          <w:bCs/>
        </w:rPr>
        <w:t>56</w:t>
      </w:r>
      <w:r w:rsidR="006C2B17" w:rsidRPr="004C6B63">
        <w:rPr>
          <w:b/>
          <w:bCs/>
        </w:rPr>
        <w:t xml:space="preserve"> </w:t>
      </w:r>
      <w:r w:rsidR="00EC790C" w:rsidRPr="004C6B63">
        <w:rPr>
          <w:b/>
          <w:bCs/>
        </w:rPr>
        <w:t>Minutes</w:t>
      </w:r>
      <w:r w:rsidR="00EC790C" w:rsidRPr="004C6B63">
        <w:t xml:space="preserve"> </w:t>
      </w:r>
    </w:p>
    <w:p w14:paraId="06BA4ADB" w14:textId="30D0FCA7" w:rsidR="007B0B10" w:rsidRDefault="00EC790C" w:rsidP="00EC790C">
      <w:pPr>
        <w:spacing w:line="240" w:lineRule="auto"/>
        <w:ind w:left="720"/>
      </w:pPr>
      <w:r>
        <w:t>The</w:t>
      </w:r>
      <w:r w:rsidR="007E6243">
        <w:t xml:space="preserve"> </w:t>
      </w:r>
      <w:r w:rsidR="006C2B17" w:rsidRPr="004C6B63">
        <w:t xml:space="preserve">Minutes of the last regular Meeting, held on Monday, </w:t>
      </w:r>
      <w:r w:rsidR="005C68C8">
        <w:t>1</w:t>
      </w:r>
      <w:r w:rsidR="00D90701">
        <w:t>0</w:t>
      </w:r>
      <w:r w:rsidR="006C2B17" w:rsidRPr="004C6B63">
        <w:rPr>
          <w:vertAlign w:val="superscript"/>
        </w:rPr>
        <w:t>th</w:t>
      </w:r>
      <w:r w:rsidR="006C2B17" w:rsidRPr="004C6B63">
        <w:t xml:space="preserve"> </w:t>
      </w:r>
      <w:r w:rsidR="00D90701">
        <w:t>November</w:t>
      </w:r>
      <w:r w:rsidR="006C2B17" w:rsidRPr="004C6B63">
        <w:t xml:space="preserve"> 202</w:t>
      </w:r>
      <w:r w:rsidR="002C5EFC">
        <w:t>5</w:t>
      </w:r>
      <w:r w:rsidR="006C2B17" w:rsidRPr="004C6B63">
        <w:t xml:space="preserve">, copies of which had been circulated, were taken as read, </w:t>
      </w:r>
      <w:r w:rsidR="00FF64A0" w:rsidRPr="004C6B63">
        <w:t>confirmed,</w:t>
      </w:r>
      <w:r w:rsidR="006C2B17" w:rsidRPr="004C6B63">
        <w:t xml:space="preserve"> and sign</w:t>
      </w:r>
      <w:r w:rsidR="00550F0F" w:rsidRPr="004C6B63">
        <w:t>ed</w:t>
      </w:r>
      <w:r w:rsidR="006C2B17" w:rsidRPr="004C6B63">
        <w:t xml:space="preserve"> as a true </w:t>
      </w:r>
      <w:r w:rsidR="00EA6E9D" w:rsidRPr="004C6B63">
        <w:t>record</w:t>
      </w:r>
      <w:r w:rsidR="006C2B17" w:rsidRPr="004C6B63">
        <w:t>.</w:t>
      </w:r>
    </w:p>
    <w:p w14:paraId="5703B840" w14:textId="41803083" w:rsidR="007B0B10" w:rsidRDefault="00ED0685" w:rsidP="007B0B10">
      <w:pPr>
        <w:spacing w:line="240" w:lineRule="auto"/>
        <w:rPr>
          <w:b/>
          <w:bCs/>
        </w:rPr>
      </w:pPr>
      <w:r>
        <w:rPr>
          <w:b/>
          <w:bCs/>
        </w:rPr>
        <w:t>7</w:t>
      </w:r>
      <w:r w:rsidR="00D90701">
        <w:rPr>
          <w:b/>
          <w:bCs/>
        </w:rPr>
        <w:t>57</w:t>
      </w:r>
      <w:r w:rsidR="001714B7">
        <w:rPr>
          <w:b/>
          <w:bCs/>
        </w:rPr>
        <w:t xml:space="preserve"> </w:t>
      </w:r>
      <w:r w:rsidR="006C2B17" w:rsidRPr="004C6B63">
        <w:rPr>
          <w:b/>
          <w:bCs/>
        </w:rPr>
        <w:t>Matters Arisin</w:t>
      </w:r>
      <w:r w:rsidR="007B0B10">
        <w:rPr>
          <w:b/>
          <w:bCs/>
        </w:rPr>
        <w:t>g</w:t>
      </w:r>
    </w:p>
    <w:p w14:paraId="68D1179D" w14:textId="429803C0" w:rsidR="00786A68" w:rsidRDefault="009E0478" w:rsidP="007B0B10">
      <w:pPr>
        <w:pStyle w:val="ListParagraph"/>
        <w:numPr>
          <w:ilvl w:val="0"/>
          <w:numId w:val="14"/>
        </w:numPr>
      </w:pPr>
      <w:r>
        <w:t>Fly Tipping</w:t>
      </w:r>
    </w:p>
    <w:p w14:paraId="44444243" w14:textId="0AEDE44A" w:rsidR="00D815E8" w:rsidRPr="004C6B63" w:rsidRDefault="00DC263F" w:rsidP="0016202F">
      <w:pPr>
        <w:pStyle w:val="ListParagraph"/>
        <w:ind w:left="1080"/>
      </w:pPr>
      <w:r>
        <w:t xml:space="preserve">The Chaiman reported </w:t>
      </w:r>
      <w:r w:rsidR="00B76881">
        <w:t>that there seemed to be a regular amount of tipping at the back of Laburnum Road adjacent to the railway land.</w:t>
      </w:r>
    </w:p>
    <w:p w14:paraId="76B64017" w14:textId="24F923B9" w:rsidR="00DC263F" w:rsidRDefault="00DC263F" w:rsidP="00DC263F">
      <w:pPr>
        <w:pStyle w:val="ListParagraph"/>
        <w:numPr>
          <w:ilvl w:val="0"/>
          <w:numId w:val="14"/>
        </w:numPr>
      </w:pPr>
      <w:r>
        <w:t>Preston Park problems</w:t>
      </w:r>
    </w:p>
    <w:p w14:paraId="5A2BA2A2" w14:textId="332C2845" w:rsidR="00DC263F" w:rsidRDefault="00DC263F" w:rsidP="00DC263F">
      <w:pPr>
        <w:pStyle w:val="ListParagraph"/>
        <w:ind w:left="1080"/>
      </w:pPr>
      <w:r>
        <w:t>Cllr. Taylor report</w:t>
      </w:r>
      <w:r w:rsidR="00047982">
        <w:t>ed</w:t>
      </w:r>
      <w:r w:rsidR="00156095">
        <w:t xml:space="preserve"> </w:t>
      </w:r>
      <w:r w:rsidR="0006672A">
        <w:t xml:space="preserve">that </w:t>
      </w:r>
      <w:r w:rsidR="0014240E">
        <w:t>the problems continued as before.</w:t>
      </w:r>
      <w:r w:rsidR="00B76881">
        <w:t xml:space="preserve"> He stated that he was receiving complaints about the unsuitability of the new café and had asked people for documentation of their problems.</w:t>
      </w:r>
    </w:p>
    <w:p w14:paraId="0DF84F3D" w14:textId="2BD68EEA" w:rsidR="00DC263F" w:rsidRDefault="00DC263F" w:rsidP="00DC263F">
      <w:pPr>
        <w:pStyle w:val="ListParagraph"/>
        <w:numPr>
          <w:ilvl w:val="0"/>
          <w:numId w:val="14"/>
        </w:numPr>
      </w:pPr>
      <w:r>
        <w:t>Durham Lane development</w:t>
      </w:r>
    </w:p>
    <w:p w14:paraId="4E774E55" w14:textId="368931AF" w:rsidR="00DC263F" w:rsidRDefault="0006672A" w:rsidP="00DC263F">
      <w:pPr>
        <w:pStyle w:val="ListParagraph"/>
        <w:ind w:left="1080"/>
      </w:pPr>
      <w:r>
        <w:t xml:space="preserve">Cllr. Taylor reported that </w:t>
      </w:r>
      <w:r w:rsidR="0014240E">
        <w:t>he hoped to receive confirmation of the promise</w:t>
      </w:r>
      <w:r w:rsidR="005C3E56">
        <w:t>s</w:t>
      </w:r>
      <w:r w:rsidR="0014240E">
        <w:t xml:space="preserve"> of tree screening </w:t>
      </w:r>
      <w:r w:rsidR="00B76881">
        <w:t>at a planning meeting this Wednesday.</w:t>
      </w:r>
    </w:p>
    <w:p w14:paraId="6A6710A1" w14:textId="2F91E9CD" w:rsidR="00156095" w:rsidRDefault="00156095" w:rsidP="00156095">
      <w:pPr>
        <w:pStyle w:val="ListParagraph"/>
        <w:numPr>
          <w:ilvl w:val="0"/>
          <w:numId w:val="14"/>
        </w:numPr>
      </w:pPr>
      <w:r>
        <w:t>Laburnum Road lighting</w:t>
      </w:r>
    </w:p>
    <w:p w14:paraId="7B62DE48" w14:textId="64608943" w:rsidR="00122853" w:rsidRDefault="00B77CE2" w:rsidP="008158C0">
      <w:pPr>
        <w:pStyle w:val="ListParagraph"/>
        <w:ind w:left="1080"/>
      </w:pPr>
      <w:r>
        <w:t>Cllr. Taylor</w:t>
      </w:r>
      <w:r w:rsidR="00047982">
        <w:t xml:space="preserve"> </w:t>
      </w:r>
      <w:r w:rsidR="0014240E">
        <w:t xml:space="preserve">reported that he </w:t>
      </w:r>
      <w:r w:rsidR="00B76881">
        <w:t>assumed that the work had been completed.</w:t>
      </w:r>
    </w:p>
    <w:p w14:paraId="5570DDF7" w14:textId="718AFBE1" w:rsidR="007A1AAD" w:rsidRDefault="007A1AAD" w:rsidP="007A1AAD">
      <w:pPr>
        <w:pStyle w:val="ListParagraph"/>
        <w:numPr>
          <w:ilvl w:val="0"/>
          <w:numId w:val="14"/>
        </w:numPr>
        <w:spacing w:after="0"/>
      </w:pPr>
      <w:r>
        <w:t>Victoria Park and Railway Anniversary</w:t>
      </w:r>
    </w:p>
    <w:p w14:paraId="4A17FB8C" w14:textId="3ECADD3B" w:rsidR="007A1AAD" w:rsidRDefault="005C3E56" w:rsidP="007A1AAD">
      <w:pPr>
        <w:pStyle w:val="ListParagraph"/>
        <w:spacing w:after="0"/>
        <w:ind w:left="1080"/>
      </w:pPr>
      <w:r>
        <w:t>Cllr. Taylor</w:t>
      </w:r>
      <w:r w:rsidR="0014240E">
        <w:t xml:space="preserve"> </w:t>
      </w:r>
      <w:r w:rsidR="00BB4F60">
        <w:t xml:space="preserve">said that the </w:t>
      </w:r>
      <w:r w:rsidR="0014240E">
        <w:t xml:space="preserve"> price for pressure washing the footpath that once the brass plaque was installed</w:t>
      </w:r>
      <w:r w:rsidR="00BB4F60">
        <w:t xml:space="preserve"> would be £250.  He thought that this was reasonable as the previous work had been a donation.</w:t>
      </w:r>
    </w:p>
    <w:p w14:paraId="1E8C8730" w14:textId="5F274E81" w:rsidR="007A1AAD" w:rsidRDefault="0014240E" w:rsidP="007A1AAD">
      <w:pPr>
        <w:pStyle w:val="ListParagraph"/>
        <w:numPr>
          <w:ilvl w:val="0"/>
          <w:numId w:val="14"/>
        </w:numPr>
        <w:spacing w:after="0"/>
      </w:pPr>
      <w:r>
        <w:t>Meeting with Egglescliffe PC</w:t>
      </w:r>
    </w:p>
    <w:p w14:paraId="3FBC6A62" w14:textId="3861265F" w:rsidR="0014240E" w:rsidRDefault="0014240E" w:rsidP="0014240E">
      <w:pPr>
        <w:pStyle w:val="ListParagraph"/>
        <w:spacing w:after="0"/>
        <w:ind w:left="1080"/>
      </w:pPr>
      <w:r>
        <w:t xml:space="preserve">The Clerk </w:t>
      </w:r>
      <w:r w:rsidR="00BB4F60">
        <w:t>was asked to repeat the request to Egglescliffe PC for a meeting and to ask for clarification of the current position with respect to the ownership of Victoria Park.</w:t>
      </w:r>
    </w:p>
    <w:p w14:paraId="2B6644D0" w14:textId="7C6CECE3" w:rsidR="0014240E" w:rsidRDefault="0014240E" w:rsidP="0014240E">
      <w:pPr>
        <w:pStyle w:val="ListParagraph"/>
        <w:numPr>
          <w:ilvl w:val="0"/>
          <w:numId w:val="14"/>
        </w:numPr>
        <w:spacing w:after="0"/>
      </w:pPr>
      <w:r>
        <w:t>Allotment Car Park</w:t>
      </w:r>
    </w:p>
    <w:p w14:paraId="310C327B" w14:textId="192096CC" w:rsidR="00371C71" w:rsidRDefault="00BB4F60" w:rsidP="00371C71">
      <w:pPr>
        <w:pStyle w:val="ListParagraph"/>
        <w:spacing w:after="0"/>
        <w:ind w:left="1080"/>
      </w:pPr>
      <w:r>
        <w:t>Cllr. Taylor hoped for a conclusion of the saga at the coming Planning Committee meeting.</w:t>
      </w:r>
    </w:p>
    <w:p w14:paraId="240D4375" w14:textId="7B04392D" w:rsidR="0014240E" w:rsidRDefault="0014240E" w:rsidP="0014240E">
      <w:pPr>
        <w:pStyle w:val="ListParagraph"/>
        <w:numPr>
          <w:ilvl w:val="0"/>
          <w:numId w:val="14"/>
        </w:numPr>
        <w:spacing w:after="0"/>
      </w:pPr>
      <w:r>
        <w:t>Drainage from garage</w:t>
      </w:r>
    </w:p>
    <w:p w14:paraId="620E5933" w14:textId="516AF4C8" w:rsidR="00BB4F60" w:rsidRDefault="00BB4F60" w:rsidP="00D36F59">
      <w:pPr>
        <w:pStyle w:val="ListParagraph"/>
        <w:spacing w:after="0"/>
        <w:ind w:left="1080"/>
      </w:pPr>
      <w:r>
        <w:t>The Clerk reported that he had spoken to an officer from Environmental Health at Stockton BC who promised to investigate further although he doubted that he would have much ability to enforce any measures.</w:t>
      </w:r>
    </w:p>
    <w:p w14:paraId="4EF2A19C" w14:textId="5A833F6D" w:rsidR="00BB4F60" w:rsidRDefault="00BB4F60" w:rsidP="0014240E">
      <w:pPr>
        <w:pStyle w:val="ListParagraph"/>
        <w:numPr>
          <w:ilvl w:val="0"/>
          <w:numId w:val="14"/>
        </w:numPr>
        <w:spacing w:after="0"/>
      </w:pPr>
      <w:r>
        <w:t>Problem graves</w:t>
      </w:r>
    </w:p>
    <w:p w14:paraId="42512AD2" w14:textId="3F4987D6" w:rsidR="00BB4F60" w:rsidRDefault="00BB4F60" w:rsidP="00BB4F60">
      <w:pPr>
        <w:pStyle w:val="ListParagraph"/>
        <w:spacing w:after="0"/>
        <w:ind w:left="1080"/>
      </w:pPr>
      <w:r>
        <w:t>The Clerk reported that the independent grave digger had said that he could sort the matter out.</w:t>
      </w:r>
    </w:p>
    <w:p w14:paraId="4116064D" w14:textId="095863AB" w:rsidR="00BB4F60" w:rsidRDefault="00BB4F60" w:rsidP="0014240E">
      <w:pPr>
        <w:pStyle w:val="ListParagraph"/>
        <w:numPr>
          <w:ilvl w:val="0"/>
          <w:numId w:val="14"/>
        </w:numPr>
        <w:spacing w:after="0"/>
      </w:pPr>
      <w:r>
        <w:t>Pensions Regulator</w:t>
      </w:r>
    </w:p>
    <w:p w14:paraId="5480A90C" w14:textId="73F38E90" w:rsidR="00BB4F60" w:rsidRDefault="00BB4F60" w:rsidP="00BB4F60">
      <w:pPr>
        <w:pStyle w:val="ListParagraph"/>
        <w:spacing w:after="0"/>
        <w:ind w:left="1080"/>
      </w:pPr>
      <w:r>
        <w:t>The Clerk reported that he had finally managed to get the re-enrolment and re-declaration approved giving clearance for the next three years.</w:t>
      </w:r>
    </w:p>
    <w:p w14:paraId="095FD480" w14:textId="77777777" w:rsidR="00D647B6" w:rsidRDefault="00D647B6" w:rsidP="00BB4F60">
      <w:pPr>
        <w:pStyle w:val="ListParagraph"/>
        <w:spacing w:after="0"/>
        <w:ind w:left="1080"/>
      </w:pPr>
    </w:p>
    <w:p w14:paraId="5C697F5A" w14:textId="77777777" w:rsidR="00D647B6" w:rsidRDefault="00D647B6" w:rsidP="00D647B6">
      <w:pPr>
        <w:jc w:val="right"/>
        <w:rPr>
          <w:b/>
          <w:bCs/>
        </w:rPr>
      </w:pPr>
      <w:r>
        <w:rPr>
          <w:b/>
          <w:bCs/>
        </w:rPr>
        <w:t>200</w:t>
      </w:r>
    </w:p>
    <w:p w14:paraId="76C97231" w14:textId="77777777" w:rsidR="00D647B6" w:rsidRDefault="00D647B6" w:rsidP="00BB4F60">
      <w:pPr>
        <w:pStyle w:val="ListParagraph"/>
        <w:spacing w:after="0"/>
        <w:ind w:left="1080"/>
      </w:pPr>
    </w:p>
    <w:p w14:paraId="1F1207E9" w14:textId="2B22F509" w:rsidR="00BB4F60" w:rsidRDefault="00BB4F60" w:rsidP="0014240E">
      <w:pPr>
        <w:pStyle w:val="ListParagraph"/>
        <w:numPr>
          <w:ilvl w:val="0"/>
          <w:numId w:val="14"/>
        </w:numPr>
        <w:spacing w:after="0"/>
      </w:pPr>
      <w:r>
        <w:t>Residents’ Parking</w:t>
      </w:r>
    </w:p>
    <w:p w14:paraId="62A233C1" w14:textId="6CDC5E66" w:rsidR="00BB4F60" w:rsidRDefault="00BB4F60" w:rsidP="00BB4F60">
      <w:pPr>
        <w:pStyle w:val="ListParagraph"/>
        <w:spacing w:after="0"/>
        <w:ind w:left="1080"/>
      </w:pPr>
      <w:r>
        <w:t xml:space="preserve">Cllr. Taylor reported that over 50% of the residents of Elmwood and Pinewood Roads had give support to the </w:t>
      </w:r>
      <w:r w:rsidR="00BE1389">
        <w:t>scheme. The</w:t>
      </w:r>
      <w:r>
        <w:t xml:space="preserve"> matter was now with the legal representatives at Stockton BC.</w:t>
      </w:r>
    </w:p>
    <w:p w14:paraId="00C622E1" w14:textId="5CA9C436" w:rsidR="00BB4F60" w:rsidRDefault="00BB4F60" w:rsidP="0014240E">
      <w:pPr>
        <w:pStyle w:val="ListParagraph"/>
        <w:numPr>
          <w:ilvl w:val="0"/>
          <w:numId w:val="14"/>
        </w:numPr>
        <w:spacing w:after="0"/>
      </w:pPr>
      <w:r>
        <w:t>Notice Board</w:t>
      </w:r>
    </w:p>
    <w:p w14:paraId="5C62310D" w14:textId="00E992B6" w:rsidR="007705AE" w:rsidRDefault="00BB4F60" w:rsidP="00D647B6">
      <w:pPr>
        <w:pStyle w:val="ListParagraph"/>
        <w:spacing w:after="0"/>
        <w:ind w:left="1080"/>
        <w:rPr>
          <w:b/>
          <w:bCs/>
        </w:rPr>
      </w:pPr>
      <w:r>
        <w:t xml:space="preserve">Cllr. Tayor agreed to get the </w:t>
      </w:r>
      <w:r w:rsidR="00D647B6">
        <w:t>damaged lock replaced.</w:t>
      </w:r>
    </w:p>
    <w:p w14:paraId="00301833" w14:textId="7A5E8B09" w:rsidR="006C2B17" w:rsidRPr="004C6B63" w:rsidRDefault="008158C0" w:rsidP="008158C0">
      <w:pPr>
        <w:rPr>
          <w:b/>
          <w:bCs/>
        </w:rPr>
      </w:pPr>
      <w:r>
        <w:rPr>
          <w:b/>
          <w:bCs/>
        </w:rPr>
        <w:t>7</w:t>
      </w:r>
      <w:r w:rsidR="005C68C8">
        <w:rPr>
          <w:b/>
          <w:bCs/>
        </w:rPr>
        <w:t>5</w:t>
      </w:r>
      <w:r w:rsidR="00D90701">
        <w:rPr>
          <w:b/>
          <w:bCs/>
        </w:rPr>
        <w:t>8</w:t>
      </w:r>
      <w:r w:rsidR="006C2B17" w:rsidRPr="004C6B63">
        <w:rPr>
          <w:b/>
          <w:bCs/>
        </w:rPr>
        <w:t xml:space="preserve"> Accounts</w:t>
      </w:r>
    </w:p>
    <w:p w14:paraId="6B4D88E7" w14:textId="326CE021" w:rsidR="00011565" w:rsidRPr="004C6B63" w:rsidRDefault="00011565" w:rsidP="00011565">
      <w:pPr>
        <w:pStyle w:val="ListParagraph"/>
        <w:numPr>
          <w:ilvl w:val="0"/>
          <w:numId w:val="2"/>
        </w:numPr>
      </w:pPr>
      <w:r w:rsidRPr="004C6B63">
        <w:t>The following account</w:t>
      </w:r>
      <w:r w:rsidR="007073D1" w:rsidRPr="004C6B63">
        <w:t>s</w:t>
      </w:r>
      <w:r w:rsidRPr="004C6B63">
        <w:t xml:space="preserve"> w</w:t>
      </w:r>
      <w:r w:rsidR="007073D1" w:rsidRPr="004C6B63">
        <w:t>ere</w:t>
      </w:r>
      <w:r w:rsidRPr="004C6B63">
        <w:t xml:space="preserve"> approved, and payment authorised: -</w:t>
      </w:r>
    </w:p>
    <w:tbl>
      <w:tblPr>
        <w:tblStyle w:val="TableGrid"/>
        <w:tblW w:w="0" w:type="auto"/>
        <w:tblLook w:val="04A0" w:firstRow="1" w:lastRow="0" w:firstColumn="1" w:lastColumn="0" w:noHBand="0" w:noVBand="1"/>
      </w:tblPr>
      <w:tblGrid>
        <w:gridCol w:w="968"/>
        <w:gridCol w:w="3623"/>
        <w:gridCol w:w="3210"/>
        <w:gridCol w:w="1215"/>
      </w:tblGrid>
      <w:tr w:rsidR="00A16AA5" w:rsidRPr="004C6B63" w14:paraId="37E211D7" w14:textId="77777777" w:rsidTr="000C08C2">
        <w:tc>
          <w:tcPr>
            <w:tcW w:w="968" w:type="dxa"/>
          </w:tcPr>
          <w:p w14:paraId="5EBFFB01" w14:textId="77777777" w:rsidR="00A16AA5" w:rsidRPr="004C6B63" w:rsidRDefault="00A16AA5">
            <w:pPr>
              <w:jc w:val="center"/>
              <w:rPr>
                <w:rFonts w:cs="Arial"/>
              </w:rPr>
            </w:pPr>
            <w:r w:rsidRPr="004C6B63">
              <w:rPr>
                <w:rFonts w:cs="Arial"/>
              </w:rPr>
              <w:t>BACS</w:t>
            </w:r>
          </w:p>
        </w:tc>
        <w:tc>
          <w:tcPr>
            <w:tcW w:w="3623" w:type="dxa"/>
          </w:tcPr>
          <w:p w14:paraId="060D344E" w14:textId="77777777" w:rsidR="00A16AA5" w:rsidRPr="004C6B63" w:rsidRDefault="00A16AA5">
            <w:pPr>
              <w:rPr>
                <w:rFonts w:cs="Arial"/>
              </w:rPr>
            </w:pPr>
            <w:r w:rsidRPr="004C6B63">
              <w:rPr>
                <w:rFonts w:cs="Arial"/>
              </w:rPr>
              <w:t>P. R. Joiner</w:t>
            </w:r>
          </w:p>
        </w:tc>
        <w:tc>
          <w:tcPr>
            <w:tcW w:w="3210" w:type="dxa"/>
          </w:tcPr>
          <w:p w14:paraId="439C3DC5" w14:textId="25C5C60E" w:rsidR="00A16AA5" w:rsidRPr="004C6B63" w:rsidRDefault="00A16AA5">
            <w:pPr>
              <w:rPr>
                <w:rFonts w:cs="Arial"/>
              </w:rPr>
            </w:pPr>
            <w:r w:rsidRPr="004C6B63">
              <w:rPr>
                <w:rFonts w:cs="Arial"/>
              </w:rPr>
              <w:t>Clerk’s salary &amp; expenses (</w:t>
            </w:r>
            <w:r w:rsidR="000C08C2">
              <w:rPr>
                <w:rFonts w:cs="Arial"/>
              </w:rPr>
              <w:t>Nov</w:t>
            </w:r>
            <w:r w:rsidR="008158C0">
              <w:rPr>
                <w:rFonts w:cs="Arial"/>
              </w:rPr>
              <w:t>)</w:t>
            </w:r>
          </w:p>
        </w:tc>
        <w:tc>
          <w:tcPr>
            <w:tcW w:w="1215" w:type="dxa"/>
          </w:tcPr>
          <w:p w14:paraId="5BFA9990" w14:textId="3C0EE567" w:rsidR="00A16AA5" w:rsidRPr="004C6B63" w:rsidRDefault="00A16AA5">
            <w:pPr>
              <w:jc w:val="right"/>
              <w:rPr>
                <w:rFonts w:cs="Arial"/>
              </w:rPr>
            </w:pPr>
            <w:r w:rsidRPr="004C6B63">
              <w:rPr>
                <w:rFonts w:cs="Arial"/>
              </w:rPr>
              <w:t xml:space="preserve">£ </w:t>
            </w:r>
            <w:r w:rsidR="007A1AAD">
              <w:rPr>
                <w:rFonts w:cs="Arial"/>
              </w:rPr>
              <w:t>15</w:t>
            </w:r>
            <w:r w:rsidR="000C08C2">
              <w:rPr>
                <w:rFonts w:cs="Arial"/>
              </w:rPr>
              <w:t>8</w:t>
            </w:r>
            <w:r w:rsidR="007A1AAD">
              <w:rPr>
                <w:rFonts w:cs="Arial"/>
              </w:rPr>
              <w:t>.</w:t>
            </w:r>
            <w:r w:rsidR="000C08C2">
              <w:rPr>
                <w:rFonts w:cs="Arial"/>
              </w:rPr>
              <w:t>10</w:t>
            </w:r>
          </w:p>
        </w:tc>
      </w:tr>
      <w:tr w:rsidR="00ED0685" w:rsidRPr="004C6B63" w14:paraId="4139F943" w14:textId="77777777" w:rsidTr="000C08C2">
        <w:tc>
          <w:tcPr>
            <w:tcW w:w="968" w:type="dxa"/>
          </w:tcPr>
          <w:p w14:paraId="2F068E8C" w14:textId="156A75DB" w:rsidR="00ED0685" w:rsidRPr="004C6B63" w:rsidRDefault="00ED0685" w:rsidP="008158C0">
            <w:pPr>
              <w:rPr>
                <w:rFonts w:cs="Arial"/>
              </w:rPr>
            </w:pPr>
            <w:r>
              <w:rPr>
                <w:rFonts w:cs="Arial"/>
              </w:rPr>
              <w:t>D/D</w:t>
            </w:r>
          </w:p>
        </w:tc>
        <w:tc>
          <w:tcPr>
            <w:tcW w:w="3623" w:type="dxa"/>
          </w:tcPr>
          <w:p w14:paraId="29975EF0" w14:textId="4D7B61CF" w:rsidR="00ED0685" w:rsidRPr="004C6B63" w:rsidRDefault="00ED0685">
            <w:pPr>
              <w:rPr>
                <w:rFonts w:cs="Arial"/>
              </w:rPr>
            </w:pPr>
            <w:r>
              <w:rPr>
                <w:rFonts w:cs="Arial"/>
              </w:rPr>
              <w:t>Stockton Borough Council</w:t>
            </w:r>
          </w:p>
        </w:tc>
        <w:tc>
          <w:tcPr>
            <w:tcW w:w="3210" w:type="dxa"/>
          </w:tcPr>
          <w:p w14:paraId="2F21DB01" w14:textId="6AC98696" w:rsidR="00ED0685" w:rsidRPr="004C6B63" w:rsidRDefault="00ED0685">
            <w:pPr>
              <w:rPr>
                <w:rFonts w:cs="Arial"/>
              </w:rPr>
            </w:pPr>
            <w:r>
              <w:rPr>
                <w:rFonts w:cs="Arial"/>
              </w:rPr>
              <w:t>Cemetery waste bin</w:t>
            </w:r>
            <w:r w:rsidR="00AA193F">
              <w:rPr>
                <w:rFonts w:cs="Arial"/>
              </w:rPr>
              <w:t xml:space="preserve"> (</w:t>
            </w:r>
            <w:r w:rsidR="000C08C2">
              <w:rPr>
                <w:rFonts w:cs="Arial"/>
              </w:rPr>
              <w:t>DEc</w:t>
            </w:r>
            <w:r w:rsidR="00AA193F">
              <w:rPr>
                <w:rFonts w:cs="Arial"/>
              </w:rPr>
              <w:t>)</w:t>
            </w:r>
          </w:p>
        </w:tc>
        <w:tc>
          <w:tcPr>
            <w:tcW w:w="1215" w:type="dxa"/>
          </w:tcPr>
          <w:p w14:paraId="40DB8995" w14:textId="76B30174" w:rsidR="00ED0685" w:rsidRPr="004C6B63" w:rsidRDefault="00ED0685">
            <w:pPr>
              <w:jc w:val="right"/>
              <w:rPr>
                <w:rFonts w:cs="Arial"/>
              </w:rPr>
            </w:pPr>
            <w:r>
              <w:rPr>
                <w:rFonts w:cs="Arial"/>
              </w:rPr>
              <w:t xml:space="preserve">£ </w:t>
            </w:r>
            <w:r w:rsidR="007A1AAD">
              <w:rPr>
                <w:rFonts w:cs="Arial"/>
              </w:rPr>
              <w:t>38</w:t>
            </w:r>
            <w:r>
              <w:rPr>
                <w:rFonts w:cs="Arial"/>
              </w:rPr>
              <w:t>.00</w:t>
            </w:r>
          </w:p>
        </w:tc>
      </w:tr>
      <w:tr w:rsidR="000C08C2" w:rsidRPr="004C6B63" w14:paraId="3370D26C" w14:textId="77777777" w:rsidTr="000C08C2">
        <w:tc>
          <w:tcPr>
            <w:tcW w:w="968" w:type="dxa"/>
          </w:tcPr>
          <w:p w14:paraId="0141ADE8" w14:textId="04F623AB" w:rsidR="000C08C2" w:rsidRDefault="000C08C2" w:rsidP="000C08C2">
            <w:pPr>
              <w:rPr>
                <w:rFonts w:cs="Arial"/>
              </w:rPr>
            </w:pPr>
            <w:r>
              <w:rPr>
                <w:rFonts w:cs="Arial"/>
              </w:rPr>
              <w:t>BACS</w:t>
            </w:r>
          </w:p>
        </w:tc>
        <w:tc>
          <w:tcPr>
            <w:tcW w:w="3623" w:type="dxa"/>
          </w:tcPr>
          <w:p w14:paraId="4FB93BA0" w14:textId="3F4F6705" w:rsidR="000C08C2" w:rsidRDefault="000C08C2" w:rsidP="000C08C2">
            <w:pPr>
              <w:rPr>
                <w:rFonts w:cs="Arial"/>
              </w:rPr>
            </w:pPr>
            <w:r>
              <w:rPr>
                <w:rFonts w:ascii="Aptos" w:hAnsi="Aptos" w:cs="Arial"/>
              </w:rPr>
              <w:t>TEEC Limited</w:t>
            </w:r>
          </w:p>
        </w:tc>
        <w:tc>
          <w:tcPr>
            <w:tcW w:w="3210" w:type="dxa"/>
          </w:tcPr>
          <w:p w14:paraId="1031589F" w14:textId="22298774" w:rsidR="000C08C2" w:rsidRDefault="000C08C2" w:rsidP="000C08C2">
            <w:pPr>
              <w:rPr>
                <w:rFonts w:cs="Arial"/>
              </w:rPr>
            </w:pPr>
            <w:r>
              <w:rPr>
                <w:rFonts w:ascii="Aptos" w:hAnsi="Aptos" w:cs="Arial"/>
              </w:rPr>
              <w:t>Website upgrade</w:t>
            </w:r>
          </w:p>
        </w:tc>
        <w:tc>
          <w:tcPr>
            <w:tcW w:w="1215" w:type="dxa"/>
          </w:tcPr>
          <w:p w14:paraId="5021957E" w14:textId="36F3EB47" w:rsidR="000C08C2" w:rsidRDefault="000C08C2" w:rsidP="000C08C2">
            <w:pPr>
              <w:jc w:val="right"/>
              <w:rPr>
                <w:rFonts w:cs="Arial"/>
              </w:rPr>
            </w:pPr>
            <w:r>
              <w:rPr>
                <w:rFonts w:cs="Arial"/>
              </w:rPr>
              <w:t>£ 144.00</w:t>
            </w:r>
          </w:p>
        </w:tc>
      </w:tr>
    </w:tbl>
    <w:p w14:paraId="45EFE796" w14:textId="77777777" w:rsidR="007705AE" w:rsidRPr="007A1AAD" w:rsidRDefault="007705AE" w:rsidP="007705AE">
      <w:pPr>
        <w:pStyle w:val="ListParagraph"/>
        <w:ind w:left="1080"/>
        <w:rPr>
          <w:rFonts w:ascii="Aptos Narrow" w:hAnsi="Aptos Narrow"/>
        </w:rPr>
      </w:pPr>
    </w:p>
    <w:p w14:paraId="11303ECE" w14:textId="4DDFB098" w:rsidR="001E2DEB" w:rsidRDefault="001E2DEB" w:rsidP="001E2DEB">
      <w:pPr>
        <w:rPr>
          <w:b/>
          <w:bCs/>
        </w:rPr>
      </w:pPr>
      <w:r>
        <w:rPr>
          <w:b/>
          <w:bCs/>
        </w:rPr>
        <w:t>7</w:t>
      </w:r>
      <w:r w:rsidR="00D647B6">
        <w:rPr>
          <w:b/>
          <w:bCs/>
        </w:rPr>
        <w:t>59</w:t>
      </w:r>
      <w:r>
        <w:rPr>
          <w:b/>
          <w:bCs/>
        </w:rPr>
        <w:t xml:space="preserve"> Correspondence</w:t>
      </w:r>
    </w:p>
    <w:p w14:paraId="74C718EC" w14:textId="0A48C7C6" w:rsidR="007705AE" w:rsidRPr="007705AE" w:rsidRDefault="00EC7B7C" w:rsidP="007705AE">
      <w:pPr>
        <w:pStyle w:val="ListParagraph"/>
        <w:numPr>
          <w:ilvl w:val="0"/>
          <w:numId w:val="30"/>
        </w:numPr>
        <w:rPr>
          <w:b/>
          <w:bCs/>
        </w:rPr>
      </w:pPr>
      <w:r w:rsidRPr="004C6B63">
        <w:t>Correspondence received was noted as listed.</w:t>
      </w:r>
      <w:r>
        <w:t xml:space="preserve"> </w:t>
      </w:r>
    </w:p>
    <w:p w14:paraId="3C3CDA95" w14:textId="77777777" w:rsidR="007705AE" w:rsidRPr="007705AE" w:rsidRDefault="007705AE" w:rsidP="007705AE">
      <w:pPr>
        <w:pStyle w:val="ListParagraph"/>
        <w:ind w:left="785"/>
        <w:rPr>
          <w:b/>
          <w:bCs/>
        </w:rPr>
      </w:pPr>
    </w:p>
    <w:p w14:paraId="3ABE8D95" w14:textId="3F53230E" w:rsidR="000C4917" w:rsidRPr="00045960" w:rsidRDefault="006C2B17" w:rsidP="007705AE">
      <w:pPr>
        <w:jc w:val="center"/>
        <w:rPr>
          <w:b/>
          <w:bCs/>
        </w:rPr>
      </w:pPr>
      <w:r w:rsidRPr="004C6B63">
        <w:t xml:space="preserve">Dated this </w:t>
      </w:r>
      <w:r w:rsidR="00D90701">
        <w:t>12</w:t>
      </w:r>
      <w:r w:rsidRPr="004C6B63">
        <w:rPr>
          <w:vertAlign w:val="superscript"/>
        </w:rPr>
        <w:t>th</w:t>
      </w:r>
      <w:r w:rsidRPr="004C6B63">
        <w:t xml:space="preserve"> day of</w:t>
      </w:r>
      <w:r w:rsidR="000F772B">
        <w:t xml:space="preserve"> </w:t>
      </w:r>
      <w:r w:rsidR="00D90701">
        <w:t xml:space="preserve">January </w:t>
      </w:r>
      <w:r w:rsidR="000C5DC2">
        <w:t>202</w:t>
      </w:r>
      <w:r w:rsidR="00D90701">
        <w:t>6</w:t>
      </w:r>
    </w:p>
    <w:p w14:paraId="30C35CDB" w14:textId="3B4A6DDD" w:rsidR="000C4917" w:rsidRDefault="000C4917" w:rsidP="006C2B17">
      <w:pPr>
        <w:jc w:val="center"/>
      </w:pPr>
    </w:p>
    <w:p w14:paraId="0439DA0B" w14:textId="35C3BA00" w:rsidR="006C2B17" w:rsidRPr="004C6B63" w:rsidRDefault="006C2B17" w:rsidP="006C2B17">
      <w:pPr>
        <w:jc w:val="center"/>
      </w:pPr>
      <w:r w:rsidRPr="004C6B63">
        <w:t>……………………………………………….</w:t>
      </w:r>
    </w:p>
    <w:p w14:paraId="1171849A" w14:textId="77777777" w:rsidR="00052A66" w:rsidRDefault="006C2B17" w:rsidP="00C56C1E">
      <w:pPr>
        <w:jc w:val="center"/>
      </w:pPr>
      <w:r w:rsidRPr="004C6B63">
        <w:t>Chairma</w:t>
      </w:r>
      <w:r w:rsidR="00C56C1E">
        <w:t>n</w:t>
      </w:r>
    </w:p>
    <w:p w14:paraId="62A22AC4" w14:textId="77777777" w:rsidR="007705AE" w:rsidRDefault="007705AE" w:rsidP="00C56C1E">
      <w:pPr>
        <w:jc w:val="center"/>
      </w:pPr>
    </w:p>
    <w:p w14:paraId="40918B40" w14:textId="77777777" w:rsidR="007705AE" w:rsidRDefault="007705AE" w:rsidP="00C56C1E">
      <w:pPr>
        <w:jc w:val="center"/>
      </w:pPr>
    </w:p>
    <w:p w14:paraId="231EBCCE" w14:textId="77777777" w:rsidR="007705AE" w:rsidRDefault="007705AE" w:rsidP="00C56C1E">
      <w:pPr>
        <w:jc w:val="center"/>
      </w:pPr>
    </w:p>
    <w:p w14:paraId="7EE756C9" w14:textId="77777777" w:rsidR="007705AE" w:rsidRDefault="007705AE" w:rsidP="00C56C1E">
      <w:pPr>
        <w:jc w:val="center"/>
      </w:pPr>
    </w:p>
    <w:p w14:paraId="75CE043B" w14:textId="77777777" w:rsidR="007705AE" w:rsidRDefault="007705AE" w:rsidP="00C56C1E">
      <w:pPr>
        <w:jc w:val="center"/>
      </w:pPr>
    </w:p>
    <w:p w14:paraId="422F6F59" w14:textId="77777777" w:rsidR="007705AE" w:rsidRDefault="007705AE" w:rsidP="00C56C1E">
      <w:pPr>
        <w:jc w:val="center"/>
      </w:pPr>
    </w:p>
    <w:p w14:paraId="20FCA248" w14:textId="5D85CB4E" w:rsidR="007705AE" w:rsidRPr="007705AE" w:rsidRDefault="00D90701" w:rsidP="007705AE">
      <w:pPr>
        <w:jc w:val="right"/>
        <w:rPr>
          <w:b/>
          <w:bCs/>
        </w:rPr>
      </w:pPr>
      <w:r>
        <w:rPr>
          <w:b/>
          <w:bCs/>
        </w:rPr>
        <w:t>20</w:t>
      </w:r>
      <w:r w:rsidR="00D647B6">
        <w:rPr>
          <w:b/>
          <w:bCs/>
        </w:rPr>
        <w:t>1</w:t>
      </w:r>
    </w:p>
    <w:p w14:paraId="2EEEA4E2" w14:textId="77777777" w:rsidR="00045960" w:rsidRDefault="00045960" w:rsidP="00052A66">
      <w:pPr>
        <w:jc w:val="right"/>
        <w:rPr>
          <w:b/>
          <w:bCs/>
        </w:rPr>
      </w:pPr>
    </w:p>
    <w:p w14:paraId="4D957BEE" w14:textId="77777777" w:rsidR="00045960" w:rsidRDefault="00045960" w:rsidP="00052A66">
      <w:pPr>
        <w:jc w:val="right"/>
        <w:rPr>
          <w:b/>
          <w:bCs/>
        </w:rPr>
      </w:pPr>
    </w:p>
    <w:p w14:paraId="3CA4C9D1" w14:textId="77777777" w:rsidR="00045960" w:rsidRDefault="00045960" w:rsidP="00052A66">
      <w:pPr>
        <w:jc w:val="right"/>
        <w:rPr>
          <w:b/>
          <w:bCs/>
        </w:rPr>
      </w:pPr>
    </w:p>
    <w:p w14:paraId="41BB4AC7" w14:textId="77777777" w:rsidR="00045960" w:rsidRDefault="00045960" w:rsidP="00052A66">
      <w:pPr>
        <w:jc w:val="right"/>
        <w:rPr>
          <w:b/>
          <w:bCs/>
        </w:rPr>
      </w:pPr>
    </w:p>
    <w:p w14:paraId="711E86A0" w14:textId="77777777" w:rsidR="000C4917" w:rsidRPr="00045960" w:rsidRDefault="000C4917">
      <w:pPr>
        <w:jc w:val="right"/>
        <w:rPr>
          <w:b/>
          <w:bCs/>
        </w:rPr>
      </w:pPr>
    </w:p>
    <w:sectPr w:rsidR="000C4917" w:rsidRPr="0004596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F2EC1" w14:textId="77777777" w:rsidR="003A697C" w:rsidRDefault="003A697C" w:rsidP="00A16AA5">
      <w:pPr>
        <w:spacing w:after="0" w:line="240" w:lineRule="auto"/>
      </w:pPr>
      <w:r>
        <w:separator/>
      </w:r>
    </w:p>
  </w:endnote>
  <w:endnote w:type="continuationSeparator" w:id="0">
    <w:p w14:paraId="47753AB2" w14:textId="77777777" w:rsidR="003A697C" w:rsidRDefault="003A697C" w:rsidP="00A16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auto"/>
    <w:pitch w:val="variable"/>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EF0C6" w14:textId="77777777" w:rsidR="003A697C" w:rsidRDefault="003A697C" w:rsidP="00A16AA5">
      <w:pPr>
        <w:spacing w:after="0" w:line="240" w:lineRule="auto"/>
      </w:pPr>
      <w:r>
        <w:separator/>
      </w:r>
    </w:p>
  </w:footnote>
  <w:footnote w:type="continuationSeparator" w:id="0">
    <w:p w14:paraId="6931C223" w14:textId="77777777" w:rsidR="003A697C" w:rsidRDefault="003A697C" w:rsidP="00A16A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1E19"/>
    <w:multiLevelType w:val="hybridMultilevel"/>
    <w:tmpl w:val="8AA66B1A"/>
    <w:lvl w:ilvl="0" w:tplc="E4029B7C">
      <w:start w:val="74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565EC8"/>
    <w:multiLevelType w:val="hybridMultilevel"/>
    <w:tmpl w:val="1FEACAE0"/>
    <w:lvl w:ilvl="0" w:tplc="0A104B0A">
      <w:start w:val="74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573DC6"/>
    <w:multiLevelType w:val="hybridMultilevel"/>
    <w:tmpl w:val="28D6DFC0"/>
    <w:lvl w:ilvl="0" w:tplc="CFD811BE">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97B4328"/>
    <w:multiLevelType w:val="hybridMultilevel"/>
    <w:tmpl w:val="1B6C5FC2"/>
    <w:lvl w:ilvl="0" w:tplc="645ECEC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2BC3397"/>
    <w:multiLevelType w:val="hybridMultilevel"/>
    <w:tmpl w:val="8454217E"/>
    <w:lvl w:ilvl="0" w:tplc="73F8821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4B55D04"/>
    <w:multiLevelType w:val="hybridMultilevel"/>
    <w:tmpl w:val="9D1018A4"/>
    <w:lvl w:ilvl="0" w:tplc="C0DAEF62">
      <w:start w:val="1"/>
      <w:numFmt w:val="lowerLetter"/>
      <w:lvlText w:val="%1."/>
      <w:lvlJc w:val="left"/>
      <w:pPr>
        <w:ind w:left="720" w:hanging="360"/>
      </w:pPr>
      <w:rPr>
        <w:rFonts w:asciiTheme="minorHAnsi" w:hAnsiTheme="minorHAnsi" w:hint="default"/>
        <w:b/>
      </w:rPr>
    </w:lvl>
    <w:lvl w:ilvl="1" w:tplc="98A43F42">
      <w:start w:val="1"/>
      <w:numFmt w:val="lowerLetter"/>
      <w:lvlText w:val="%2."/>
      <w:lvlJc w:val="left"/>
      <w:pPr>
        <w:ind w:left="1494" w:hanging="360"/>
      </w:pPr>
      <w:rPr>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8D6D12"/>
    <w:multiLevelType w:val="hybridMultilevel"/>
    <w:tmpl w:val="D1123DA2"/>
    <w:lvl w:ilvl="0" w:tplc="3CEEFE3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C3C4081"/>
    <w:multiLevelType w:val="hybridMultilevel"/>
    <w:tmpl w:val="8DDA5DF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9F2D5B"/>
    <w:multiLevelType w:val="hybridMultilevel"/>
    <w:tmpl w:val="5E30EC1E"/>
    <w:lvl w:ilvl="0" w:tplc="0FE05BB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7131E6D"/>
    <w:multiLevelType w:val="hybridMultilevel"/>
    <w:tmpl w:val="0EDEC55A"/>
    <w:lvl w:ilvl="0" w:tplc="4C26D51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B2D7253"/>
    <w:multiLevelType w:val="hybridMultilevel"/>
    <w:tmpl w:val="E6AE67F2"/>
    <w:lvl w:ilvl="0" w:tplc="F3940C7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2184285"/>
    <w:multiLevelType w:val="hybridMultilevel"/>
    <w:tmpl w:val="2210068C"/>
    <w:lvl w:ilvl="0" w:tplc="18527856">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69624AA"/>
    <w:multiLevelType w:val="hybridMultilevel"/>
    <w:tmpl w:val="CA8CF48C"/>
    <w:lvl w:ilvl="0" w:tplc="231AF4E0">
      <w:start w:val="1"/>
      <w:numFmt w:val="lowerLetter"/>
      <w:lvlText w:val="%1."/>
      <w:lvlJc w:val="left"/>
      <w:pPr>
        <w:ind w:left="785" w:hanging="360"/>
      </w:pPr>
      <w:rPr>
        <w:rFonts w:hint="default"/>
        <w:b/>
        <w:bCs/>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3" w15:restartNumberingAfterBreak="0">
    <w:nsid w:val="4A277313"/>
    <w:multiLevelType w:val="hybridMultilevel"/>
    <w:tmpl w:val="A9E8B04C"/>
    <w:lvl w:ilvl="0" w:tplc="D368F398">
      <w:start w:val="74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7957BB"/>
    <w:multiLevelType w:val="hybridMultilevel"/>
    <w:tmpl w:val="49B2851C"/>
    <w:lvl w:ilvl="0" w:tplc="B74680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C274037"/>
    <w:multiLevelType w:val="hybridMultilevel"/>
    <w:tmpl w:val="8E0E38B8"/>
    <w:lvl w:ilvl="0" w:tplc="44B083F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CD96BA0"/>
    <w:multiLevelType w:val="hybridMultilevel"/>
    <w:tmpl w:val="E1681226"/>
    <w:lvl w:ilvl="0" w:tplc="8AAA0D48">
      <w:start w:val="74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4F1153"/>
    <w:multiLevelType w:val="hybridMultilevel"/>
    <w:tmpl w:val="EA2A0DCE"/>
    <w:lvl w:ilvl="0" w:tplc="1382A0E4">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519C24A7"/>
    <w:multiLevelType w:val="hybridMultilevel"/>
    <w:tmpl w:val="E8A459A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375C7E"/>
    <w:multiLevelType w:val="hybridMultilevel"/>
    <w:tmpl w:val="E94497A4"/>
    <w:lvl w:ilvl="0" w:tplc="C386864E">
      <w:start w:val="744"/>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CC1905"/>
    <w:multiLevelType w:val="hybridMultilevel"/>
    <w:tmpl w:val="E7F0886A"/>
    <w:lvl w:ilvl="0" w:tplc="1AFA6304">
      <w:start w:val="64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5F13D4"/>
    <w:multiLevelType w:val="hybridMultilevel"/>
    <w:tmpl w:val="8630863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C826B2"/>
    <w:multiLevelType w:val="hybridMultilevel"/>
    <w:tmpl w:val="6D4C777E"/>
    <w:lvl w:ilvl="0" w:tplc="1C3819A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D862917"/>
    <w:multiLevelType w:val="hybridMultilevel"/>
    <w:tmpl w:val="C74C2AB6"/>
    <w:lvl w:ilvl="0" w:tplc="871A70FA">
      <w:start w:val="64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E023476"/>
    <w:multiLevelType w:val="hybridMultilevel"/>
    <w:tmpl w:val="BDF052A8"/>
    <w:lvl w:ilvl="0" w:tplc="FCE441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2483D72"/>
    <w:multiLevelType w:val="hybridMultilevel"/>
    <w:tmpl w:val="51EAE174"/>
    <w:lvl w:ilvl="0" w:tplc="1988DD16">
      <w:start w:val="1"/>
      <w:numFmt w:val="lowerLetter"/>
      <w:lvlText w:val="%1."/>
      <w:lvlJc w:val="left"/>
      <w:pPr>
        <w:ind w:left="1080" w:hanging="360"/>
      </w:pPr>
      <w:rPr>
        <w:rFonts w:asciiTheme="minorHAnsi" w:hAnsiTheme="minorHAnsi"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6435663"/>
    <w:multiLevelType w:val="hybridMultilevel"/>
    <w:tmpl w:val="25A4743C"/>
    <w:lvl w:ilvl="0" w:tplc="A8707B48">
      <w:start w:val="1"/>
      <w:numFmt w:val="lowerLetter"/>
      <w:lvlText w:val="%1."/>
      <w:lvlJc w:val="left"/>
      <w:pPr>
        <w:ind w:left="1080" w:hanging="360"/>
      </w:pPr>
      <w:rPr>
        <w:rFonts w:asciiTheme="minorHAnsi" w:eastAsiaTheme="minorHAnsi" w:hAnsiTheme="minorHAnsi" w:cstheme="minorBidi"/>
        <w:b/>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6AB794A"/>
    <w:multiLevelType w:val="hybridMultilevel"/>
    <w:tmpl w:val="14ECE232"/>
    <w:lvl w:ilvl="0" w:tplc="858A5EFA">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A5468AC"/>
    <w:multiLevelType w:val="hybridMultilevel"/>
    <w:tmpl w:val="02A6D73A"/>
    <w:lvl w:ilvl="0" w:tplc="5184CC88">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C7B0AC4"/>
    <w:multiLevelType w:val="hybridMultilevel"/>
    <w:tmpl w:val="4FEC7A76"/>
    <w:lvl w:ilvl="0" w:tplc="7EBA0B5A">
      <w:start w:val="1"/>
      <w:numFmt w:val="lowerLetter"/>
      <w:lvlText w:val="%1."/>
      <w:lvlJc w:val="left"/>
      <w:pPr>
        <w:ind w:left="1210" w:hanging="360"/>
      </w:pPr>
      <w:rPr>
        <w:rFonts w:hint="default"/>
        <w:b/>
        <w:bCs/>
      </w:rPr>
    </w:lvl>
    <w:lvl w:ilvl="1" w:tplc="08090019">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30" w15:restartNumberingAfterBreak="0">
    <w:nsid w:val="747C012A"/>
    <w:multiLevelType w:val="hybridMultilevel"/>
    <w:tmpl w:val="EE48DBD8"/>
    <w:lvl w:ilvl="0" w:tplc="A080EABC">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7586557E"/>
    <w:multiLevelType w:val="hybridMultilevel"/>
    <w:tmpl w:val="95F69C68"/>
    <w:lvl w:ilvl="0" w:tplc="7E9EE39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827463E"/>
    <w:multiLevelType w:val="hybridMultilevel"/>
    <w:tmpl w:val="BB541B6A"/>
    <w:lvl w:ilvl="0" w:tplc="66C88BC0">
      <w:start w:val="64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D2B2751"/>
    <w:multiLevelType w:val="hybridMultilevel"/>
    <w:tmpl w:val="88607142"/>
    <w:lvl w:ilvl="0" w:tplc="6144F7B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975380065">
    <w:abstractNumId w:val="28"/>
  </w:num>
  <w:num w:numId="2" w16cid:durableId="1470973266">
    <w:abstractNumId w:val="6"/>
  </w:num>
  <w:num w:numId="3" w16cid:durableId="209342908">
    <w:abstractNumId w:val="14"/>
  </w:num>
  <w:num w:numId="4" w16cid:durableId="156506777">
    <w:abstractNumId w:val="8"/>
  </w:num>
  <w:num w:numId="5" w16cid:durableId="310133222">
    <w:abstractNumId w:val="30"/>
  </w:num>
  <w:num w:numId="6" w16cid:durableId="2144763632">
    <w:abstractNumId w:val="24"/>
  </w:num>
  <w:num w:numId="7" w16cid:durableId="291593930">
    <w:abstractNumId w:val="21"/>
  </w:num>
  <w:num w:numId="8" w16cid:durableId="270750958">
    <w:abstractNumId w:val="18"/>
  </w:num>
  <w:num w:numId="9" w16cid:durableId="1813598106">
    <w:abstractNumId w:val="22"/>
  </w:num>
  <w:num w:numId="10" w16cid:durableId="1251156250">
    <w:abstractNumId w:val="17"/>
  </w:num>
  <w:num w:numId="11" w16cid:durableId="1987317184">
    <w:abstractNumId w:val="32"/>
  </w:num>
  <w:num w:numId="12" w16cid:durableId="1738165534">
    <w:abstractNumId w:val="3"/>
  </w:num>
  <w:num w:numId="13" w16cid:durableId="1567452962">
    <w:abstractNumId w:val="7"/>
  </w:num>
  <w:num w:numId="14" w16cid:durableId="1554924975">
    <w:abstractNumId w:val="11"/>
  </w:num>
  <w:num w:numId="15" w16cid:durableId="350686803">
    <w:abstractNumId w:val="23"/>
  </w:num>
  <w:num w:numId="16" w16cid:durableId="701326299">
    <w:abstractNumId w:val="20"/>
  </w:num>
  <w:num w:numId="17" w16cid:durableId="479466011">
    <w:abstractNumId w:val="27"/>
  </w:num>
  <w:num w:numId="18" w16cid:durableId="1637953359">
    <w:abstractNumId w:val="9"/>
  </w:num>
  <w:num w:numId="19" w16cid:durableId="287472349">
    <w:abstractNumId w:val="31"/>
  </w:num>
  <w:num w:numId="20" w16cid:durableId="2141410902">
    <w:abstractNumId w:val="10"/>
  </w:num>
  <w:num w:numId="21" w16cid:durableId="352221597">
    <w:abstractNumId w:val="29"/>
  </w:num>
  <w:num w:numId="22" w16cid:durableId="175466620">
    <w:abstractNumId w:val="33"/>
  </w:num>
  <w:num w:numId="23" w16cid:durableId="1849052176">
    <w:abstractNumId w:val="4"/>
  </w:num>
  <w:num w:numId="24" w16cid:durableId="452329734">
    <w:abstractNumId w:val="2"/>
  </w:num>
  <w:num w:numId="25" w16cid:durableId="290401405">
    <w:abstractNumId w:val="26"/>
  </w:num>
  <w:num w:numId="26" w16cid:durableId="1243179871">
    <w:abstractNumId w:val="5"/>
  </w:num>
  <w:num w:numId="27" w16cid:durableId="221211031">
    <w:abstractNumId w:val="1"/>
  </w:num>
  <w:num w:numId="28" w16cid:durableId="1396857250">
    <w:abstractNumId w:val="19"/>
  </w:num>
  <w:num w:numId="29" w16cid:durableId="1841234783">
    <w:abstractNumId w:val="0"/>
  </w:num>
  <w:num w:numId="30" w16cid:durableId="1378621273">
    <w:abstractNumId w:val="12"/>
  </w:num>
  <w:num w:numId="31" w16cid:durableId="127818973">
    <w:abstractNumId w:val="16"/>
  </w:num>
  <w:num w:numId="32" w16cid:durableId="2046710790">
    <w:abstractNumId w:val="15"/>
  </w:num>
  <w:num w:numId="33" w16cid:durableId="1629705831">
    <w:abstractNumId w:val="13"/>
  </w:num>
  <w:num w:numId="34" w16cid:durableId="161705880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B17"/>
    <w:rsid w:val="00011565"/>
    <w:rsid w:val="00011915"/>
    <w:rsid w:val="00021804"/>
    <w:rsid w:val="00022F3C"/>
    <w:rsid w:val="00042D43"/>
    <w:rsid w:val="00044AF9"/>
    <w:rsid w:val="00045960"/>
    <w:rsid w:val="00046868"/>
    <w:rsid w:val="00047982"/>
    <w:rsid w:val="00052A66"/>
    <w:rsid w:val="0006195B"/>
    <w:rsid w:val="00061B21"/>
    <w:rsid w:val="0006672A"/>
    <w:rsid w:val="00090AE8"/>
    <w:rsid w:val="000923F2"/>
    <w:rsid w:val="000B4AE4"/>
    <w:rsid w:val="000B6F62"/>
    <w:rsid w:val="000C08C2"/>
    <w:rsid w:val="000C4917"/>
    <w:rsid w:val="000C4973"/>
    <w:rsid w:val="000C4A3B"/>
    <w:rsid w:val="000C5DC2"/>
    <w:rsid w:val="000F708F"/>
    <w:rsid w:val="000F772B"/>
    <w:rsid w:val="00110E99"/>
    <w:rsid w:val="00111338"/>
    <w:rsid w:val="00115566"/>
    <w:rsid w:val="00122853"/>
    <w:rsid w:val="0012400C"/>
    <w:rsid w:val="001279C7"/>
    <w:rsid w:val="0014240E"/>
    <w:rsid w:val="00156095"/>
    <w:rsid w:val="001614B4"/>
    <w:rsid w:val="0016202F"/>
    <w:rsid w:val="00165DAD"/>
    <w:rsid w:val="00167AC0"/>
    <w:rsid w:val="001714B7"/>
    <w:rsid w:val="00190767"/>
    <w:rsid w:val="00193B7D"/>
    <w:rsid w:val="001A0963"/>
    <w:rsid w:val="001B276A"/>
    <w:rsid w:val="001B75D2"/>
    <w:rsid w:val="001C19BB"/>
    <w:rsid w:val="001C73FE"/>
    <w:rsid w:val="001D4FE2"/>
    <w:rsid w:val="001D7F38"/>
    <w:rsid w:val="001E2DEB"/>
    <w:rsid w:val="001E5594"/>
    <w:rsid w:val="001E73BF"/>
    <w:rsid w:val="00210EFC"/>
    <w:rsid w:val="00215DBA"/>
    <w:rsid w:val="00221A66"/>
    <w:rsid w:val="002242F7"/>
    <w:rsid w:val="00235EE6"/>
    <w:rsid w:val="002617BB"/>
    <w:rsid w:val="00264FF0"/>
    <w:rsid w:val="0027003E"/>
    <w:rsid w:val="00280F01"/>
    <w:rsid w:val="00291E31"/>
    <w:rsid w:val="002B28A6"/>
    <w:rsid w:val="002C0F41"/>
    <w:rsid w:val="002C17AB"/>
    <w:rsid w:val="002C5EFC"/>
    <w:rsid w:val="002D7930"/>
    <w:rsid w:val="002E1D08"/>
    <w:rsid w:val="002E2395"/>
    <w:rsid w:val="002E5549"/>
    <w:rsid w:val="002F1E60"/>
    <w:rsid w:val="003162EB"/>
    <w:rsid w:val="00320D1B"/>
    <w:rsid w:val="00371C71"/>
    <w:rsid w:val="00377097"/>
    <w:rsid w:val="003A2727"/>
    <w:rsid w:val="003A697C"/>
    <w:rsid w:val="003B2E60"/>
    <w:rsid w:val="003C2D1D"/>
    <w:rsid w:val="003C3F6E"/>
    <w:rsid w:val="003C401B"/>
    <w:rsid w:val="003E32FB"/>
    <w:rsid w:val="003E4B95"/>
    <w:rsid w:val="003F1358"/>
    <w:rsid w:val="00411C7B"/>
    <w:rsid w:val="00417D4E"/>
    <w:rsid w:val="0043143B"/>
    <w:rsid w:val="00440F6E"/>
    <w:rsid w:val="0044713E"/>
    <w:rsid w:val="00447753"/>
    <w:rsid w:val="004511EB"/>
    <w:rsid w:val="0046558B"/>
    <w:rsid w:val="00467E10"/>
    <w:rsid w:val="00477AAA"/>
    <w:rsid w:val="00484F9E"/>
    <w:rsid w:val="0048570E"/>
    <w:rsid w:val="00486D2E"/>
    <w:rsid w:val="00487DF7"/>
    <w:rsid w:val="004A60AF"/>
    <w:rsid w:val="004A639E"/>
    <w:rsid w:val="004B17AE"/>
    <w:rsid w:val="004B1D15"/>
    <w:rsid w:val="004B63F1"/>
    <w:rsid w:val="004C6B63"/>
    <w:rsid w:val="004D581E"/>
    <w:rsid w:val="004E20D8"/>
    <w:rsid w:val="004F2B24"/>
    <w:rsid w:val="00501552"/>
    <w:rsid w:val="0050274D"/>
    <w:rsid w:val="00510356"/>
    <w:rsid w:val="0052754E"/>
    <w:rsid w:val="0053485A"/>
    <w:rsid w:val="00550F0F"/>
    <w:rsid w:val="00567653"/>
    <w:rsid w:val="00570264"/>
    <w:rsid w:val="00592BEA"/>
    <w:rsid w:val="005A17CD"/>
    <w:rsid w:val="005B7EAC"/>
    <w:rsid w:val="005C2955"/>
    <w:rsid w:val="005C3E56"/>
    <w:rsid w:val="005C5E9F"/>
    <w:rsid w:val="005C68C8"/>
    <w:rsid w:val="005C71CC"/>
    <w:rsid w:val="005D0A5C"/>
    <w:rsid w:val="005E2E64"/>
    <w:rsid w:val="005E7E0A"/>
    <w:rsid w:val="005E7EC6"/>
    <w:rsid w:val="005F05AC"/>
    <w:rsid w:val="00604BF7"/>
    <w:rsid w:val="00610229"/>
    <w:rsid w:val="006131A8"/>
    <w:rsid w:val="006179A8"/>
    <w:rsid w:val="00620C9E"/>
    <w:rsid w:val="00647B3F"/>
    <w:rsid w:val="006537CC"/>
    <w:rsid w:val="00665A2F"/>
    <w:rsid w:val="0068280A"/>
    <w:rsid w:val="006870D6"/>
    <w:rsid w:val="006970F6"/>
    <w:rsid w:val="006A1AC4"/>
    <w:rsid w:val="006A75AB"/>
    <w:rsid w:val="006B0EE6"/>
    <w:rsid w:val="006C2B17"/>
    <w:rsid w:val="006D14B4"/>
    <w:rsid w:val="007073D1"/>
    <w:rsid w:val="0071082C"/>
    <w:rsid w:val="00711C30"/>
    <w:rsid w:val="00722F2B"/>
    <w:rsid w:val="00735031"/>
    <w:rsid w:val="00755189"/>
    <w:rsid w:val="007604A2"/>
    <w:rsid w:val="00760CC8"/>
    <w:rsid w:val="007705AE"/>
    <w:rsid w:val="007755B2"/>
    <w:rsid w:val="00775C89"/>
    <w:rsid w:val="00786A68"/>
    <w:rsid w:val="0078770B"/>
    <w:rsid w:val="00796D67"/>
    <w:rsid w:val="007A1AAD"/>
    <w:rsid w:val="007A74F0"/>
    <w:rsid w:val="007B0B10"/>
    <w:rsid w:val="007B5BA6"/>
    <w:rsid w:val="007C2206"/>
    <w:rsid w:val="007C4B58"/>
    <w:rsid w:val="007D322D"/>
    <w:rsid w:val="007D3D0D"/>
    <w:rsid w:val="007E2304"/>
    <w:rsid w:val="007E6243"/>
    <w:rsid w:val="007E71F0"/>
    <w:rsid w:val="007F343F"/>
    <w:rsid w:val="00810BAA"/>
    <w:rsid w:val="008158C0"/>
    <w:rsid w:val="00832B40"/>
    <w:rsid w:val="00834272"/>
    <w:rsid w:val="0084183A"/>
    <w:rsid w:val="00845517"/>
    <w:rsid w:val="0085266F"/>
    <w:rsid w:val="00882222"/>
    <w:rsid w:val="008829B4"/>
    <w:rsid w:val="008A0FFE"/>
    <w:rsid w:val="008B0070"/>
    <w:rsid w:val="008D7B4E"/>
    <w:rsid w:val="008E5D71"/>
    <w:rsid w:val="00902EC8"/>
    <w:rsid w:val="00917D89"/>
    <w:rsid w:val="00922F23"/>
    <w:rsid w:val="00923DF6"/>
    <w:rsid w:val="00924A33"/>
    <w:rsid w:val="009366BA"/>
    <w:rsid w:val="009440A9"/>
    <w:rsid w:val="00944113"/>
    <w:rsid w:val="009572A5"/>
    <w:rsid w:val="00961EA6"/>
    <w:rsid w:val="009760DD"/>
    <w:rsid w:val="0098397E"/>
    <w:rsid w:val="009864AF"/>
    <w:rsid w:val="00995667"/>
    <w:rsid w:val="009A6877"/>
    <w:rsid w:val="009B5A03"/>
    <w:rsid w:val="009C2A28"/>
    <w:rsid w:val="009C6D25"/>
    <w:rsid w:val="009D3E7B"/>
    <w:rsid w:val="009D5215"/>
    <w:rsid w:val="009E0478"/>
    <w:rsid w:val="009E065D"/>
    <w:rsid w:val="00A033E1"/>
    <w:rsid w:val="00A04552"/>
    <w:rsid w:val="00A05634"/>
    <w:rsid w:val="00A16AA5"/>
    <w:rsid w:val="00A21295"/>
    <w:rsid w:val="00A244E9"/>
    <w:rsid w:val="00A3287C"/>
    <w:rsid w:val="00A47885"/>
    <w:rsid w:val="00A60FA5"/>
    <w:rsid w:val="00A65F7A"/>
    <w:rsid w:val="00A85394"/>
    <w:rsid w:val="00AA193F"/>
    <w:rsid w:val="00AA3548"/>
    <w:rsid w:val="00AC3F70"/>
    <w:rsid w:val="00AD555F"/>
    <w:rsid w:val="00B02126"/>
    <w:rsid w:val="00B05AC6"/>
    <w:rsid w:val="00B17154"/>
    <w:rsid w:val="00B33B2D"/>
    <w:rsid w:val="00B46B38"/>
    <w:rsid w:val="00B52414"/>
    <w:rsid w:val="00B5786A"/>
    <w:rsid w:val="00B60F0C"/>
    <w:rsid w:val="00B76881"/>
    <w:rsid w:val="00B7773C"/>
    <w:rsid w:val="00B77CE2"/>
    <w:rsid w:val="00B8725C"/>
    <w:rsid w:val="00B963C8"/>
    <w:rsid w:val="00BA545E"/>
    <w:rsid w:val="00BA7E7A"/>
    <w:rsid w:val="00BB4F60"/>
    <w:rsid w:val="00BC0BB1"/>
    <w:rsid w:val="00BD3F14"/>
    <w:rsid w:val="00BE1389"/>
    <w:rsid w:val="00BE4A5F"/>
    <w:rsid w:val="00BE77A0"/>
    <w:rsid w:val="00BF698B"/>
    <w:rsid w:val="00C03C0E"/>
    <w:rsid w:val="00C101F4"/>
    <w:rsid w:val="00C12401"/>
    <w:rsid w:val="00C27D50"/>
    <w:rsid w:val="00C36476"/>
    <w:rsid w:val="00C500F7"/>
    <w:rsid w:val="00C56C1E"/>
    <w:rsid w:val="00C71E97"/>
    <w:rsid w:val="00C7340D"/>
    <w:rsid w:val="00C85E44"/>
    <w:rsid w:val="00C96C01"/>
    <w:rsid w:val="00CA0D50"/>
    <w:rsid w:val="00CC06F1"/>
    <w:rsid w:val="00CC1245"/>
    <w:rsid w:val="00CC261E"/>
    <w:rsid w:val="00CC7F89"/>
    <w:rsid w:val="00CD1554"/>
    <w:rsid w:val="00CD614A"/>
    <w:rsid w:val="00CE16D1"/>
    <w:rsid w:val="00D00F96"/>
    <w:rsid w:val="00D32E72"/>
    <w:rsid w:val="00D36F59"/>
    <w:rsid w:val="00D40A68"/>
    <w:rsid w:val="00D43391"/>
    <w:rsid w:val="00D52648"/>
    <w:rsid w:val="00D647B6"/>
    <w:rsid w:val="00D66D39"/>
    <w:rsid w:val="00D815E8"/>
    <w:rsid w:val="00D8603C"/>
    <w:rsid w:val="00D90701"/>
    <w:rsid w:val="00D95CF1"/>
    <w:rsid w:val="00D96841"/>
    <w:rsid w:val="00DC263F"/>
    <w:rsid w:val="00DC2BFD"/>
    <w:rsid w:val="00DC499B"/>
    <w:rsid w:val="00DE363C"/>
    <w:rsid w:val="00E2158F"/>
    <w:rsid w:val="00E40409"/>
    <w:rsid w:val="00E501EC"/>
    <w:rsid w:val="00E55637"/>
    <w:rsid w:val="00E55DCF"/>
    <w:rsid w:val="00E5633F"/>
    <w:rsid w:val="00E5645E"/>
    <w:rsid w:val="00E6121A"/>
    <w:rsid w:val="00E71215"/>
    <w:rsid w:val="00E74760"/>
    <w:rsid w:val="00E90050"/>
    <w:rsid w:val="00EA58D7"/>
    <w:rsid w:val="00EA6E9D"/>
    <w:rsid w:val="00EA7F4B"/>
    <w:rsid w:val="00EC790C"/>
    <w:rsid w:val="00EC7B7C"/>
    <w:rsid w:val="00ED0685"/>
    <w:rsid w:val="00EE1370"/>
    <w:rsid w:val="00EE296F"/>
    <w:rsid w:val="00F332B9"/>
    <w:rsid w:val="00F3526A"/>
    <w:rsid w:val="00F4322D"/>
    <w:rsid w:val="00F656A8"/>
    <w:rsid w:val="00F7276C"/>
    <w:rsid w:val="00FC520B"/>
    <w:rsid w:val="00FD22D7"/>
    <w:rsid w:val="00FD36C1"/>
    <w:rsid w:val="00FE0AEE"/>
    <w:rsid w:val="00FF64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189959"/>
  <w15:chartTrackingRefBased/>
  <w15:docId w15:val="{F8A97D74-6512-47FA-B49C-D329C7B8A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2B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2B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2B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2B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2B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2B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2B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2B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2B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B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2B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2B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2B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2B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2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2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2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2B17"/>
    <w:rPr>
      <w:rFonts w:eastAsiaTheme="majorEastAsia" w:cstheme="majorBidi"/>
      <w:color w:val="272727" w:themeColor="text1" w:themeTint="D8"/>
    </w:rPr>
  </w:style>
  <w:style w:type="paragraph" w:styleId="Title">
    <w:name w:val="Title"/>
    <w:basedOn w:val="Normal"/>
    <w:next w:val="Normal"/>
    <w:link w:val="TitleChar"/>
    <w:uiPriority w:val="10"/>
    <w:qFormat/>
    <w:rsid w:val="006C2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2B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2B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2B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2B17"/>
    <w:pPr>
      <w:spacing w:before="160"/>
      <w:jc w:val="center"/>
    </w:pPr>
    <w:rPr>
      <w:i/>
      <w:iCs/>
      <w:color w:val="404040" w:themeColor="text1" w:themeTint="BF"/>
    </w:rPr>
  </w:style>
  <w:style w:type="character" w:customStyle="1" w:styleId="QuoteChar">
    <w:name w:val="Quote Char"/>
    <w:basedOn w:val="DefaultParagraphFont"/>
    <w:link w:val="Quote"/>
    <w:uiPriority w:val="29"/>
    <w:rsid w:val="006C2B17"/>
    <w:rPr>
      <w:i/>
      <w:iCs/>
      <w:color w:val="404040" w:themeColor="text1" w:themeTint="BF"/>
    </w:rPr>
  </w:style>
  <w:style w:type="paragraph" w:styleId="ListParagraph">
    <w:name w:val="List Paragraph"/>
    <w:basedOn w:val="Normal"/>
    <w:qFormat/>
    <w:rsid w:val="006C2B17"/>
    <w:pPr>
      <w:ind w:left="720"/>
      <w:contextualSpacing/>
    </w:pPr>
  </w:style>
  <w:style w:type="character" w:styleId="IntenseEmphasis">
    <w:name w:val="Intense Emphasis"/>
    <w:basedOn w:val="DefaultParagraphFont"/>
    <w:uiPriority w:val="21"/>
    <w:qFormat/>
    <w:rsid w:val="006C2B17"/>
    <w:rPr>
      <w:i/>
      <w:iCs/>
      <w:color w:val="0F4761" w:themeColor="accent1" w:themeShade="BF"/>
    </w:rPr>
  </w:style>
  <w:style w:type="paragraph" w:styleId="IntenseQuote">
    <w:name w:val="Intense Quote"/>
    <w:basedOn w:val="Normal"/>
    <w:next w:val="Normal"/>
    <w:link w:val="IntenseQuoteChar"/>
    <w:uiPriority w:val="30"/>
    <w:qFormat/>
    <w:rsid w:val="006C2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2B17"/>
    <w:rPr>
      <w:i/>
      <w:iCs/>
      <w:color w:val="0F4761" w:themeColor="accent1" w:themeShade="BF"/>
    </w:rPr>
  </w:style>
  <w:style w:type="character" w:styleId="IntenseReference">
    <w:name w:val="Intense Reference"/>
    <w:basedOn w:val="DefaultParagraphFont"/>
    <w:uiPriority w:val="32"/>
    <w:qFormat/>
    <w:rsid w:val="006C2B17"/>
    <w:rPr>
      <w:b/>
      <w:bCs/>
      <w:smallCaps/>
      <w:color w:val="0F4761" w:themeColor="accent1" w:themeShade="BF"/>
      <w:spacing w:val="5"/>
    </w:rPr>
  </w:style>
  <w:style w:type="table" w:styleId="TableGrid">
    <w:name w:val="Table Grid"/>
    <w:basedOn w:val="TableNormal"/>
    <w:uiPriority w:val="39"/>
    <w:rsid w:val="00A16AA5"/>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6A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AA5"/>
  </w:style>
  <w:style w:type="paragraph" w:styleId="Footer">
    <w:name w:val="footer"/>
    <w:basedOn w:val="Normal"/>
    <w:link w:val="FooterChar"/>
    <w:uiPriority w:val="99"/>
    <w:unhideWhenUsed/>
    <w:rsid w:val="00A16A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AA5"/>
  </w:style>
  <w:style w:type="paragraph" w:customStyle="1" w:styleId="Body">
    <w:name w:val="Body"/>
    <w:rsid w:val="00D8603C"/>
    <w:pPr>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A"/>
      <w:sz w:val="24"/>
      <w:szCs w:val="24"/>
      <w:u w:color="00000A"/>
      <w:bdr w:val="nil"/>
      <w:lang w:val="en-US" w:eastAsia="en-GB"/>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1135D-C007-4350-AEE8-BCE339138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427</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Joiner</dc:creator>
  <cp:keywords/>
  <dc:description/>
  <cp:lastModifiedBy>Paul Joiner</cp:lastModifiedBy>
  <cp:revision>7</cp:revision>
  <cp:lastPrinted>2026-01-07T09:43:00Z</cp:lastPrinted>
  <dcterms:created xsi:type="dcterms:W3CDTF">2025-12-09T09:49:00Z</dcterms:created>
  <dcterms:modified xsi:type="dcterms:W3CDTF">2026-01-13T10:27:00Z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483718caaa27f317afbfbd67de5ef510c77beec2a51d74cc4e5f4da5de26a640</vt:lpwstr>
  </property>
</Properties>
</file>